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3CA" w:rsidRDefault="001753CA" w:rsidP="001753CA">
      <w:pPr>
        <w:rPr>
          <w:rFonts w:ascii="Arial" w:hAnsi="Arial" w:cs="Arial"/>
          <w:sz w:val="22"/>
          <w:szCs w:val="22"/>
        </w:rPr>
      </w:pPr>
    </w:p>
    <w:p w:rsidR="001753CA" w:rsidRDefault="001753CA" w:rsidP="001753CA">
      <w:pPr>
        <w:tabs>
          <w:tab w:val="left" w:pos="709"/>
          <w:tab w:val="left" w:pos="2835"/>
          <w:tab w:val="left" w:pos="6426"/>
        </w:tabs>
        <w:spacing w:line="260" w:lineRule="atLeast"/>
        <w:rPr>
          <w:rFonts w:ascii="Arial" w:hAnsi="Arial" w:cs="Arial"/>
          <w:sz w:val="13"/>
          <w:szCs w:val="13"/>
        </w:rPr>
      </w:pPr>
    </w:p>
    <w:p w:rsidR="001753CA" w:rsidRDefault="001753CA" w:rsidP="001753CA">
      <w:pPr>
        <w:tabs>
          <w:tab w:val="left" w:pos="709"/>
          <w:tab w:val="left" w:pos="2835"/>
          <w:tab w:val="left" w:pos="6426"/>
        </w:tabs>
        <w:spacing w:line="260" w:lineRule="atLeast"/>
        <w:rPr>
          <w:rFonts w:ascii="Arial" w:hAnsi="Arial" w:cs="Arial"/>
          <w:sz w:val="22"/>
        </w:rPr>
      </w:pPr>
      <w:r>
        <w:rPr>
          <w:rFonts w:ascii="Arial" w:hAnsi="Arial" w:cs="Arial"/>
          <w:sz w:val="13"/>
          <w:szCs w:val="13"/>
        </w:rPr>
        <w:t>Kenmerk</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13"/>
          <w:szCs w:val="13"/>
        </w:rPr>
        <w:t>Datum</w:t>
      </w:r>
      <w:r>
        <w:rPr>
          <w:rFonts w:ascii="Arial" w:hAnsi="Arial" w:cs="Arial"/>
          <w:sz w:val="22"/>
        </w:rPr>
        <w:tab/>
      </w:r>
    </w:p>
    <w:p w:rsidR="001753CA" w:rsidRDefault="001753CA" w:rsidP="001753CA">
      <w:pPr>
        <w:tabs>
          <w:tab w:val="left" w:pos="709"/>
          <w:tab w:val="left" w:pos="2835"/>
          <w:tab w:val="left" w:pos="6426"/>
          <w:tab w:val="right" w:pos="8505"/>
        </w:tabs>
        <w:spacing w:line="260" w:lineRule="atLeast"/>
        <w:rPr>
          <w:rFonts w:ascii="Arial" w:hAnsi="Arial" w:cs="Arial"/>
          <w:sz w:val="13"/>
          <w:szCs w:val="13"/>
        </w:rPr>
      </w:pPr>
      <w:r>
        <w:rPr>
          <w:rFonts w:ascii="Arial" w:hAnsi="Arial" w:cs="Arial"/>
          <w:sz w:val="22"/>
        </w:rPr>
        <w:t>MH136</w:t>
      </w:r>
      <w:r>
        <w:rPr>
          <w:rFonts w:ascii="Arial" w:hAnsi="Arial" w:cs="Arial"/>
          <w:sz w:val="22"/>
        </w:rPr>
        <w:tab/>
      </w:r>
      <w:r>
        <w:rPr>
          <w:rFonts w:ascii="Arial" w:hAnsi="Arial" w:cs="Arial"/>
          <w:sz w:val="22"/>
        </w:rPr>
        <w:tab/>
        <w:t>10-12-2013</w:t>
      </w:r>
      <w:r>
        <w:rPr>
          <w:rFonts w:ascii="Arial" w:hAnsi="Arial" w:cs="Arial"/>
          <w:sz w:val="22"/>
        </w:rPr>
        <w:tab/>
      </w:r>
    </w:p>
    <w:p w:rsidR="001753CA" w:rsidRDefault="001753CA" w:rsidP="001753CA">
      <w:pPr>
        <w:spacing w:line="260" w:lineRule="atLeast"/>
        <w:rPr>
          <w:rFonts w:ascii="Arial" w:hAnsi="Arial" w:cs="Arial"/>
        </w:rPr>
      </w:pPr>
      <w:proofErr w:type="gramStart"/>
      <w:r>
        <w:rPr>
          <w:rFonts w:ascii="Arial" w:hAnsi="Arial" w:cs="Arial"/>
          <w:sz w:val="13"/>
          <w:szCs w:val="13"/>
        </w:rPr>
        <w:t>Betreft</w:t>
      </w:r>
      <w:proofErr w:type="gramEnd"/>
    </w:p>
    <w:p w:rsidR="001753CA" w:rsidRDefault="001753CA" w:rsidP="001753CA">
      <w:pPr>
        <w:rPr>
          <w:rFonts w:ascii="Arial" w:hAnsi="Arial" w:cs="Arial"/>
        </w:rPr>
      </w:pPr>
      <w:r>
        <w:rPr>
          <w:rFonts w:ascii="Arial" w:hAnsi="Arial" w:cs="Arial"/>
        </w:rPr>
        <w:t>PERSBERICHT:</w:t>
      </w:r>
    </w:p>
    <w:p w:rsidR="001753CA" w:rsidRDefault="001753CA" w:rsidP="001753CA">
      <w:pPr>
        <w:rPr>
          <w:rFonts w:ascii="Arial" w:hAnsi="Arial" w:cs="Arial"/>
        </w:rPr>
      </w:pPr>
    </w:p>
    <w:p w:rsidR="001753CA" w:rsidRDefault="001753CA" w:rsidP="001753CA">
      <w:pPr>
        <w:rPr>
          <w:rFonts w:ascii="Arial" w:hAnsi="Arial" w:cs="Arial"/>
        </w:rPr>
      </w:pPr>
    </w:p>
    <w:p w:rsidR="001753CA" w:rsidRDefault="001753CA" w:rsidP="001753CA">
      <w:pPr>
        <w:rPr>
          <w:rFonts w:ascii="Arial" w:hAnsi="Arial" w:cs="Arial"/>
          <w:sz w:val="22"/>
          <w:szCs w:val="22"/>
        </w:rPr>
      </w:pPr>
      <w:r>
        <w:rPr>
          <w:rFonts w:ascii="Arial" w:hAnsi="Arial" w:cs="Arial"/>
          <w:b/>
          <w:sz w:val="28"/>
          <w:szCs w:val="28"/>
        </w:rPr>
        <w:t>Leasemaatschappijen verbeteren dienstverlening naar 7,8</w:t>
      </w:r>
    </w:p>
    <w:p w:rsidR="001753CA" w:rsidRDefault="001753CA" w:rsidP="001753CA">
      <w:pPr>
        <w:rPr>
          <w:rFonts w:ascii="Arial" w:hAnsi="Arial" w:cs="Arial"/>
          <w:sz w:val="22"/>
          <w:szCs w:val="22"/>
        </w:rPr>
      </w:pPr>
    </w:p>
    <w:p w:rsidR="001753CA" w:rsidRDefault="001753CA" w:rsidP="001753CA">
      <w:pPr>
        <w:rPr>
          <w:rFonts w:ascii="Arial" w:hAnsi="Arial" w:cs="Arial"/>
          <w:b/>
          <w:sz w:val="28"/>
          <w:szCs w:val="28"/>
        </w:rPr>
      </w:pPr>
      <w:r>
        <w:rPr>
          <w:rFonts w:ascii="Arial" w:hAnsi="Arial" w:cs="Arial"/>
          <w:b/>
          <w:sz w:val="22"/>
          <w:szCs w:val="22"/>
        </w:rPr>
        <w:t xml:space="preserve">Uit het jaarlijkse onderzoek van de Vereniging Auto Van De Zaak (VAVDZ) onder meer dan 5.000 leaserijders is gebleken dat leasemaatschappijen de dienstverlening hebben weten te verbeteren van een 7,6 naar een 7,8. Een opvallende prestatie in tijden van crisis en </w:t>
      </w:r>
      <w:proofErr w:type="gramStart"/>
      <w:r>
        <w:rPr>
          <w:rFonts w:ascii="Arial" w:hAnsi="Arial" w:cs="Arial"/>
          <w:b/>
          <w:sz w:val="22"/>
          <w:szCs w:val="22"/>
        </w:rPr>
        <w:t xml:space="preserve">kostenbesparingen.  </w:t>
      </w:r>
      <w:proofErr w:type="gramEnd"/>
    </w:p>
    <w:p w:rsidR="001753CA" w:rsidRDefault="001753CA" w:rsidP="001753CA">
      <w:pPr>
        <w:rPr>
          <w:rFonts w:ascii="Arial" w:hAnsi="Arial" w:cs="Arial"/>
          <w:b/>
          <w:sz w:val="28"/>
          <w:szCs w:val="28"/>
        </w:rPr>
      </w:pPr>
    </w:p>
    <w:p w:rsidR="001753CA" w:rsidRDefault="001753CA" w:rsidP="001753CA">
      <w:pPr>
        <w:widowControl/>
        <w:autoSpaceDE w:val="0"/>
        <w:rPr>
          <w:rFonts w:ascii="Arial" w:eastAsia="Calibri" w:hAnsi="Arial" w:cs="Arial"/>
          <w:spacing w:val="0"/>
          <w:sz w:val="22"/>
          <w:szCs w:val="22"/>
          <w:lang w:eastAsia="nl-NL"/>
        </w:rPr>
      </w:pPr>
      <w:r>
        <w:rPr>
          <w:rFonts w:ascii="Arial" w:eastAsia="Calibri" w:hAnsi="Arial" w:cs="Arial"/>
          <w:spacing w:val="0"/>
          <w:sz w:val="22"/>
          <w:szCs w:val="22"/>
          <w:lang w:eastAsia="nl-NL"/>
        </w:rPr>
        <w:t>Uit het onderzoek blijkt dat niet zozeer de positieve ervaringen zijn toegenomen, maar dat juist de negatieve ervaringen zijn afgenomen. Structurele verbetering in kwaliteit dus. Met een Net Promotor Score (NPS) van 15 scoort de leasebranche hoger dan andere dienstverlenende sectoren, zoals de Energiesector (NPS -21) en Verzekeraars (NPS -11).</w:t>
      </w:r>
    </w:p>
    <w:p w:rsidR="001753CA" w:rsidRDefault="001753CA" w:rsidP="001753CA">
      <w:pPr>
        <w:widowControl/>
        <w:autoSpaceDE w:val="0"/>
        <w:rPr>
          <w:rFonts w:ascii="Arial" w:eastAsia="Calibri" w:hAnsi="Arial" w:cs="Arial"/>
          <w:spacing w:val="0"/>
          <w:sz w:val="22"/>
          <w:szCs w:val="22"/>
          <w:lang w:eastAsia="nl-NL"/>
        </w:rPr>
      </w:pPr>
    </w:p>
    <w:p w:rsidR="001753CA" w:rsidRDefault="001753CA" w:rsidP="001753CA">
      <w:pPr>
        <w:widowControl/>
        <w:autoSpaceDE w:val="0"/>
        <w:rPr>
          <w:rFonts w:ascii="Arial" w:eastAsia="Calibri" w:hAnsi="Arial" w:cs="Arial"/>
          <w:spacing w:val="0"/>
          <w:sz w:val="22"/>
          <w:szCs w:val="22"/>
          <w:lang w:eastAsia="nl-NL"/>
        </w:rPr>
      </w:pPr>
      <w:r>
        <w:rPr>
          <w:rFonts w:ascii="Arial" w:eastAsia="Calibri" w:hAnsi="Arial" w:cs="Arial"/>
          <w:spacing w:val="0"/>
          <w:sz w:val="22"/>
          <w:szCs w:val="22"/>
          <w:lang w:eastAsia="nl-NL"/>
        </w:rPr>
        <w:t xml:space="preserve">De belangrijkste aspecten voor de leaserijder zijn "het persoonlijk contact", "keuzevrijheid van het onderhoudsadres" en de "ondersteuning en afhandeling bij pech". Leaserijders van KIA, Volvo en Audi zijn het meest tevreden over de eigen leasemaatschappij. </w:t>
      </w:r>
    </w:p>
    <w:p w:rsidR="001753CA" w:rsidRDefault="001753CA" w:rsidP="001753CA">
      <w:pPr>
        <w:widowControl/>
        <w:autoSpaceDE w:val="0"/>
        <w:rPr>
          <w:rFonts w:ascii="Arial" w:eastAsia="Calibri" w:hAnsi="Arial" w:cs="Arial"/>
          <w:spacing w:val="0"/>
          <w:sz w:val="22"/>
          <w:szCs w:val="22"/>
          <w:lang w:eastAsia="nl-NL"/>
        </w:rPr>
      </w:pPr>
    </w:p>
    <w:p w:rsidR="001753CA" w:rsidRDefault="001753CA" w:rsidP="001753CA">
      <w:pPr>
        <w:widowControl/>
        <w:autoSpaceDE w:val="0"/>
        <w:rPr>
          <w:rFonts w:ascii="Arial" w:eastAsia="Calibri" w:hAnsi="Arial" w:cs="Arial"/>
          <w:spacing w:val="0"/>
          <w:sz w:val="22"/>
          <w:szCs w:val="22"/>
          <w:lang w:eastAsia="nl-NL"/>
        </w:rPr>
      </w:pPr>
      <w:r>
        <w:rPr>
          <w:rFonts w:ascii="Arial" w:eastAsia="Calibri" w:hAnsi="Arial" w:cs="Arial"/>
          <w:spacing w:val="0"/>
          <w:sz w:val="22"/>
          <w:szCs w:val="22"/>
          <w:lang w:eastAsia="nl-NL"/>
        </w:rPr>
        <w:t xml:space="preserve">Het onderzoek wordt als basis gebruikt voor de jaarlijkse verkiezing "Beste leasemaatschappij van het jaar". In de bijlage treft u het onderzoeksrapport aan. Het onderzoek is gehouden door Tevreden.nl. in opdracht van VAVDZ. Dit bedrijf is </w:t>
      </w:r>
      <w:proofErr w:type="gramStart"/>
      <w:r>
        <w:rPr>
          <w:rFonts w:ascii="Arial" w:eastAsia="Calibri" w:hAnsi="Arial" w:cs="Arial"/>
          <w:spacing w:val="0"/>
          <w:sz w:val="22"/>
          <w:szCs w:val="22"/>
          <w:lang w:eastAsia="nl-NL"/>
        </w:rPr>
        <w:t>gespecialiseerd</w:t>
      </w:r>
      <w:proofErr w:type="gramEnd"/>
      <w:r>
        <w:rPr>
          <w:rFonts w:ascii="Arial" w:eastAsia="Calibri" w:hAnsi="Arial" w:cs="Arial"/>
          <w:spacing w:val="0"/>
          <w:sz w:val="22"/>
          <w:szCs w:val="22"/>
          <w:lang w:eastAsia="nl-NL"/>
        </w:rPr>
        <w:t xml:space="preserve"> op het gebied van </w:t>
      </w:r>
      <w:proofErr w:type="spellStart"/>
      <w:r>
        <w:rPr>
          <w:rFonts w:ascii="Arial" w:eastAsia="Calibri" w:hAnsi="Arial" w:cs="Arial"/>
          <w:spacing w:val="0"/>
          <w:sz w:val="22"/>
          <w:szCs w:val="22"/>
          <w:lang w:eastAsia="nl-NL"/>
        </w:rPr>
        <w:t>tevredenheidsonderzoek</w:t>
      </w:r>
      <w:proofErr w:type="spellEnd"/>
      <w:r>
        <w:rPr>
          <w:rFonts w:ascii="Arial" w:eastAsia="Calibri" w:hAnsi="Arial" w:cs="Arial"/>
          <w:spacing w:val="0"/>
          <w:sz w:val="22"/>
          <w:szCs w:val="22"/>
          <w:lang w:eastAsia="nl-NL"/>
        </w:rPr>
        <w:t>. Er zijn totaal 5.338 enquêtes gevuld en er zijn 67 verschillende leasemaatschappijen beoordeeld.</w:t>
      </w:r>
    </w:p>
    <w:p w:rsidR="001753CA" w:rsidRDefault="001753CA" w:rsidP="001753CA">
      <w:pPr>
        <w:widowControl/>
        <w:autoSpaceDE w:val="0"/>
        <w:rPr>
          <w:rFonts w:ascii="Arial" w:eastAsia="Calibri" w:hAnsi="Arial" w:cs="Arial"/>
          <w:spacing w:val="0"/>
          <w:sz w:val="22"/>
          <w:szCs w:val="22"/>
          <w:lang w:eastAsia="nl-NL"/>
        </w:rPr>
      </w:pPr>
    </w:p>
    <w:p w:rsidR="001753CA" w:rsidRDefault="001753CA" w:rsidP="001753CA">
      <w:pPr>
        <w:widowControl/>
        <w:autoSpaceDE w:val="0"/>
        <w:rPr>
          <w:rFonts w:ascii="Arial" w:eastAsia="Calibri" w:hAnsi="Arial" w:cs="Arial"/>
          <w:spacing w:val="0"/>
          <w:sz w:val="22"/>
          <w:szCs w:val="22"/>
          <w:lang w:eastAsia="nl-NL"/>
        </w:rPr>
      </w:pPr>
      <w:r>
        <w:rPr>
          <w:rFonts w:ascii="Arial" w:eastAsia="Calibri" w:hAnsi="Arial" w:cs="Arial"/>
          <w:spacing w:val="0"/>
          <w:sz w:val="22"/>
          <w:szCs w:val="22"/>
          <w:lang w:eastAsia="nl-NL"/>
        </w:rPr>
        <w:t xml:space="preserve">VAVDZ is verheugd over de positieve uitslag, maar waarschuwt voor een te groot optimisme. Martin Huisman van de Vereniging Auto Van De Zaak hierover: "Natuurlijk zijn wij in tijden van crisis verheugd als bedrijven of zelfs de hele bedrijfstak de dienstverlening weet te verbeteren. Eén zwaluw maakt echter nog geen zomer. De verschillen tussen de leasemaatschappijen in kwaliteit van dienstverlening zijn nog steeds erg groot. De uitdaging </w:t>
      </w:r>
      <w:proofErr w:type="gramStart"/>
      <w:r>
        <w:rPr>
          <w:rFonts w:ascii="Arial" w:eastAsia="Calibri" w:hAnsi="Arial" w:cs="Arial"/>
          <w:spacing w:val="0"/>
          <w:sz w:val="22"/>
          <w:szCs w:val="22"/>
          <w:lang w:eastAsia="nl-NL"/>
        </w:rPr>
        <w:t>is</w:t>
      </w:r>
      <w:proofErr w:type="gramEnd"/>
      <w:r>
        <w:rPr>
          <w:rFonts w:ascii="Arial" w:eastAsia="Calibri" w:hAnsi="Arial" w:cs="Arial"/>
          <w:spacing w:val="0"/>
          <w:sz w:val="22"/>
          <w:szCs w:val="22"/>
          <w:lang w:eastAsia="nl-NL"/>
        </w:rPr>
        <w:t xml:space="preserve"> om deze tendens vast te houden". </w:t>
      </w:r>
    </w:p>
    <w:p w:rsidR="001753CA" w:rsidRDefault="001753CA" w:rsidP="001753CA">
      <w:pPr>
        <w:widowControl/>
        <w:autoSpaceDE w:val="0"/>
        <w:rPr>
          <w:rFonts w:ascii="Arial" w:eastAsia="Calibri" w:hAnsi="Arial" w:cs="Arial"/>
          <w:spacing w:val="0"/>
          <w:sz w:val="22"/>
          <w:szCs w:val="22"/>
          <w:lang w:eastAsia="nl-NL"/>
        </w:rPr>
      </w:pPr>
    </w:p>
    <w:p w:rsidR="001753CA" w:rsidRDefault="001753CA" w:rsidP="001753CA">
      <w:pPr>
        <w:widowControl/>
        <w:autoSpaceDE w:val="0"/>
        <w:rPr>
          <w:rFonts w:ascii="Arial" w:eastAsia="Calibri" w:hAnsi="Arial" w:cs="Arial"/>
          <w:spacing w:val="0"/>
          <w:sz w:val="22"/>
          <w:szCs w:val="22"/>
          <w:lang w:eastAsia="nl-NL"/>
        </w:rPr>
      </w:pPr>
    </w:p>
    <w:p w:rsidR="001753CA" w:rsidRDefault="001753CA" w:rsidP="001753CA">
      <w:pPr>
        <w:rPr>
          <w:rFonts w:ascii="Arial" w:hAnsi="Arial" w:cs="Arial"/>
          <w:sz w:val="22"/>
          <w:szCs w:val="22"/>
        </w:rPr>
      </w:pPr>
      <w:r>
        <w:rPr>
          <w:rFonts w:ascii="Arial" w:hAnsi="Arial" w:cs="Arial"/>
          <w:sz w:val="22"/>
          <w:szCs w:val="22"/>
        </w:rPr>
        <w:t>Over de Vereniging Auto Van De Zaak:</w:t>
      </w:r>
    </w:p>
    <w:p w:rsidR="001753CA" w:rsidRDefault="001753CA" w:rsidP="001753CA">
      <w:pPr>
        <w:rPr>
          <w:rFonts w:ascii="Arial" w:hAnsi="Arial" w:cs="Arial"/>
          <w:b/>
          <w:sz w:val="22"/>
          <w:szCs w:val="22"/>
        </w:rPr>
      </w:pPr>
      <w:r>
        <w:rPr>
          <w:rFonts w:ascii="Arial" w:hAnsi="Arial" w:cs="Arial"/>
          <w:sz w:val="22"/>
          <w:szCs w:val="22"/>
        </w:rPr>
        <w:t xml:space="preserve">Vereniging Auto Van De Zaak (VAVDZ) is de belangenbehartiger voor berijders van een auto van de zaak. Zij zet zich in voor ruim 1,2 miljoen mensen die over een </w:t>
      </w:r>
      <w:proofErr w:type="spellStart"/>
      <w:r>
        <w:rPr>
          <w:rFonts w:ascii="Arial" w:hAnsi="Arial" w:cs="Arial"/>
          <w:sz w:val="22"/>
          <w:szCs w:val="22"/>
        </w:rPr>
        <w:t>lease-auto</w:t>
      </w:r>
      <w:proofErr w:type="spellEnd"/>
      <w:r>
        <w:rPr>
          <w:rFonts w:ascii="Arial" w:hAnsi="Arial" w:cs="Arial"/>
          <w:sz w:val="22"/>
          <w:szCs w:val="22"/>
        </w:rPr>
        <w:t xml:space="preserve"> of andere auto van de zaak beschikken, inclusief ondernemers en zelfstandigen. Op de agenda staan onderwerpen als de fiscale bijtelling en het evenwichtig maken van autoregelingen. Lid worden is gratis en kan eenvoudig op www.verenigingautovandezaak.nl.</w:t>
      </w:r>
    </w:p>
    <w:p w:rsidR="001753CA" w:rsidRDefault="001753CA" w:rsidP="001753CA">
      <w:pPr>
        <w:pBdr>
          <w:bottom w:val="single" w:sz="6" w:space="1" w:color="000000"/>
        </w:pBdr>
        <w:rPr>
          <w:rFonts w:ascii="Arial" w:hAnsi="Arial" w:cs="Arial"/>
          <w:b/>
          <w:sz w:val="22"/>
          <w:szCs w:val="22"/>
        </w:rPr>
      </w:pPr>
    </w:p>
    <w:p w:rsidR="001753CA" w:rsidRDefault="001753CA" w:rsidP="001753CA">
      <w:pPr>
        <w:rPr>
          <w:rFonts w:ascii="Arial" w:hAnsi="Arial" w:cs="Arial"/>
          <w:b/>
          <w:sz w:val="22"/>
          <w:szCs w:val="22"/>
        </w:rPr>
      </w:pPr>
    </w:p>
    <w:p w:rsidR="001753CA" w:rsidRDefault="001753CA" w:rsidP="001753CA">
      <w:pPr>
        <w:rPr>
          <w:rFonts w:ascii="Arial" w:hAnsi="Arial" w:cs="Arial"/>
          <w:sz w:val="22"/>
          <w:szCs w:val="22"/>
        </w:rPr>
      </w:pPr>
      <w:r>
        <w:rPr>
          <w:rFonts w:ascii="Arial" w:hAnsi="Arial" w:cs="Arial"/>
          <w:sz w:val="22"/>
          <w:szCs w:val="22"/>
        </w:rPr>
        <w:t>Noot voor de redactie/ niet voor publicatie:</w:t>
      </w:r>
    </w:p>
    <w:p w:rsidR="001753CA" w:rsidRDefault="001753CA" w:rsidP="001753CA">
      <w:r>
        <w:rPr>
          <w:rFonts w:ascii="Arial" w:hAnsi="Arial" w:cs="Arial"/>
          <w:sz w:val="22"/>
          <w:szCs w:val="22"/>
        </w:rPr>
        <w:t>Voor aanvullende informatie kunt u contact opnemen Martin Huisman, voorzitter VAVDZ: 06-22555754</w:t>
      </w:r>
    </w:p>
    <w:p w:rsidR="00640E8B" w:rsidRDefault="00640E8B"/>
    <w:sectPr w:rsidR="00640E8B">
      <w:headerReference w:type="default" r:id="rId4"/>
      <w:footerReference w:type="default" r:id="rI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753CA">
    <w:pPr>
      <w:pStyle w:val="Voettekst"/>
    </w:pPr>
    <w:r>
      <w:rPr>
        <w:rFonts w:ascii="Calibri" w:hAnsi="Calibri" w:cs="Calibri"/>
      </w:rPr>
      <w:t xml:space="preserve">www.vavdz.nl   </w:t>
    </w:r>
    <w:proofErr w:type="spellStart"/>
    <w:r>
      <w:rPr>
        <w:rFonts w:ascii="Calibri" w:hAnsi="Calibri" w:cs="Calibri"/>
      </w:rPr>
      <w:t>Placotiweg</w:t>
    </w:r>
    <w:proofErr w:type="spellEnd"/>
    <w:r>
      <w:rPr>
        <w:rFonts w:ascii="Calibri" w:hAnsi="Calibri" w:cs="Calibri"/>
      </w:rPr>
      <w:t xml:space="preserve"> 6, 4131 NL Vianen  </w:t>
    </w:r>
    <w:proofErr w:type="spellStart"/>
    <w:r>
      <w:rPr>
        <w:rFonts w:ascii="Calibri" w:hAnsi="Calibri" w:cs="Calibri"/>
      </w:rPr>
      <w:t>K.v.k</w:t>
    </w:r>
    <w:proofErr w:type="spellEnd"/>
    <w:r>
      <w:rPr>
        <w:rFonts w:ascii="Calibri" w:hAnsi="Calibri" w:cs="Calibri"/>
      </w:rPr>
      <w:t xml:space="preserve">. 30246214   </w:t>
    </w:r>
    <w:r>
      <w:rPr>
        <w:rFonts w:ascii="Calibri" w:hAnsi="Calibri" w:cs="Calibri"/>
      </w:rPr>
      <w:tab/>
      <w:t>i</w:t>
    </w:r>
    <w:r>
      <w:rPr>
        <w:rFonts w:ascii="Calibri" w:hAnsi="Calibri" w:cs="Calibri"/>
      </w:rPr>
      <w:t>nfo@verenigingautovandezaak.nl</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753CA">
    <w:pPr>
      <w:pStyle w:val="Koptekst"/>
    </w:pPr>
    <w:r>
      <w:rPr>
        <w:lang w:val="nl-NL"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81.75pt" filled="t">
          <v:fill opacity="0" color2="black"/>
          <v:imagedata r:id="rId1" o:title="" croptop="19737f" cropbottom="27634f" cropleft="12435f" cropright="12236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753CA"/>
    <w:rsid w:val="00013580"/>
    <w:rsid w:val="00013BB4"/>
    <w:rsid w:val="00021087"/>
    <w:rsid w:val="00030778"/>
    <w:rsid w:val="000308DE"/>
    <w:rsid w:val="00031A0D"/>
    <w:rsid w:val="000346C0"/>
    <w:rsid w:val="00044514"/>
    <w:rsid w:val="00053C8F"/>
    <w:rsid w:val="000541C9"/>
    <w:rsid w:val="000546D0"/>
    <w:rsid w:val="0006354C"/>
    <w:rsid w:val="00070D0D"/>
    <w:rsid w:val="00074CF9"/>
    <w:rsid w:val="00075A0E"/>
    <w:rsid w:val="00077778"/>
    <w:rsid w:val="00082E11"/>
    <w:rsid w:val="00082E60"/>
    <w:rsid w:val="000849BB"/>
    <w:rsid w:val="00085224"/>
    <w:rsid w:val="000902FC"/>
    <w:rsid w:val="00090B63"/>
    <w:rsid w:val="00094887"/>
    <w:rsid w:val="00094EB9"/>
    <w:rsid w:val="00095F43"/>
    <w:rsid w:val="000A197F"/>
    <w:rsid w:val="000A57C7"/>
    <w:rsid w:val="000B059E"/>
    <w:rsid w:val="000B49CC"/>
    <w:rsid w:val="000C3CE5"/>
    <w:rsid w:val="000C5A90"/>
    <w:rsid w:val="000C7119"/>
    <w:rsid w:val="000D2224"/>
    <w:rsid w:val="000D274B"/>
    <w:rsid w:val="000D46F8"/>
    <w:rsid w:val="000D66EB"/>
    <w:rsid w:val="000D75FE"/>
    <w:rsid w:val="000E64F0"/>
    <w:rsid w:val="000F285A"/>
    <w:rsid w:val="000F2E86"/>
    <w:rsid w:val="000F6069"/>
    <w:rsid w:val="000F6931"/>
    <w:rsid w:val="000F7A3C"/>
    <w:rsid w:val="00110860"/>
    <w:rsid w:val="001113C1"/>
    <w:rsid w:val="001116AF"/>
    <w:rsid w:val="001166A9"/>
    <w:rsid w:val="0011742D"/>
    <w:rsid w:val="001207D6"/>
    <w:rsid w:val="00130C9E"/>
    <w:rsid w:val="001423AF"/>
    <w:rsid w:val="00143C48"/>
    <w:rsid w:val="00147D45"/>
    <w:rsid w:val="00151E7C"/>
    <w:rsid w:val="00152315"/>
    <w:rsid w:val="0015633A"/>
    <w:rsid w:val="001621AE"/>
    <w:rsid w:val="001646D4"/>
    <w:rsid w:val="001654DF"/>
    <w:rsid w:val="00166C62"/>
    <w:rsid w:val="0017246A"/>
    <w:rsid w:val="001728B8"/>
    <w:rsid w:val="00173842"/>
    <w:rsid w:val="001753CA"/>
    <w:rsid w:val="00181053"/>
    <w:rsid w:val="0018318D"/>
    <w:rsid w:val="00186586"/>
    <w:rsid w:val="00187067"/>
    <w:rsid w:val="00187A18"/>
    <w:rsid w:val="001936EC"/>
    <w:rsid w:val="001A423D"/>
    <w:rsid w:val="001B12E2"/>
    <w:rsid w:val="001B7473"/>
    <w:rsid w:val="001C0975"/>
    <w:rsid w:val="001C0B7B"/>
    <w:rsid w:val="001C3926"/>
    <w:rsid w:val="001C60E8"/>
    <w:rsid w:val="001D107B"/>
    <w:rsid w:val="001D1535"/>
    <w:rsid w:val="001D36C1"/>
    <w:rsid w:val="001D4643"/>
    <w:rsid w:val="001E59AA"/>
    <w:rsid w:val="001E720B"/>
    <w:rsid w:val="001E74AB"/>
    <w:rsid w:val="001F03C8"/>
    <w:rsid w:val="001F6950"/>
    <w:rsid w:val="002018A9"/>
    <w:rsid w:val="00201956"/>
    <w:rsid w:val="002036A7"/>
    <w:rsid w:val="00206252"/>
    <w:rsid w:val="00206882"/>
    <w:rsid w:val="0021487D"/>
    <w:rsid w:val="00215133"/>
    <w:rsid w:val="002161FF"/>
    <w:rsid w:val="00217E09"/>
    <w:rsid w:val="00222A31"/>
    <w:rsid w:val="0022714E"/>
    <w:rsid w:val="00231357"/>
    <w:rsid w:val="00232A85"/>
    <w:rsid w:val="00233F91"/>
    <w:rsid w:val="00235135"/>
    <w:rsid w:val="00237964"/>
    <w:rsid w:val="002441A2"/>
    <w:rsid w:val="00252782"/>
    <w:rsid w:val="0026113C"/>
    <w:rsid w:val="002612D5"/>
    <w:rsid w:val="00261899"/>
    <w:rsid w:val="00261CA3"/>
    <w:rsid w:val="002630CE"/>
    <w:rsid w:val="00263A02"/>
    <w:rsid w:val="002732C8"/>
    <w:rsid w:val="00276A31"/>
    <w:rsid w:val="00280442"/>
    <w:rsid w:val="0029253C"/>
    <w:rsid w:val="00293CCB"/>
    <w:rsid w:val="00296351"/>
    <w:rsid w:val="002A1BF6"/>
    <w:rsid w:val="002A5668"/>
    <w:rsid w:val="002B2893"/>
    <w:rsid w:val="002B49E1"/>
    <w:rsid w:val="002B7CC1"/>
    <w:rsid w:val="002C0707"/>
    <w:rsid w:val="002D0E04"/>
    <w:rsid w:val="002D1861"/>
    <w:rsid w:val="002D2B39"/>
    <w:rsid w:val="002D3778"/>
    <w:rsid w:val="002E087E"/>
    <w:rsid w:val="002E1FDF"/>
    <w:rsid w:val="002E5CB2"/>
    <w:rsid w:val="002E6528"/>
    <w:rsid w:val="002E76DA"/>
    <w:rsid w:val="002F01C7"/>
    <w:rsid w:val="00300F94"/>
    <w:rsid w:val="003039B8"/>
    <w:rsid w:val="00304EAE"/>
    <w:rsid w:val="003064CC"/>
    <w:rsid w:val="00307FDD"/>
    <w:rsid w:val="00312735"/>
    <w:rsid w:val="00313750"/>
    <w:rsid w:val="00314AE9"/>
    <w:rsid w:val="00323A12"/>
    <w:rsid w:val="00325821"/>
    <w:rsid w:val="00325BC1"/>
    <w:rsid w:val="00330BB1"/>
    <w:rsid w:val="00333407"/>
    <w:rsid w:val="003354FF"/>
    <w:rsid w:val="003360BA"/>
    <w:rsid w:val="00340743"/>
    <w:rsid w:val="003429FC"/>
    <w:rsid w:val="00343DB3"/>
    <w:rsid w:val="00344C63"/>
    <w:rsid w:val="00345BF2"/>
    <w:rsid w:val="00345E99"/>
    <w:rsid w:val="00347812"/>
    <w:rsid w:val="003516F2"/>
    <w:rsid w:val="00352BC6"/>
    <w:rsid w:val="00352F06"/>
    <w:rsid w:val="0035671E"/>
    <w:rsid w:val="00356B47"/>
    <w:rsid w:val="00363B04"/>
    <w:rsid w:val="003676D0"/>
    <w:rsid w:val="00373C7B"/>
    <w:rsid w:val="0038454C"/>
    <w:rsid w:val="003931A5"/>
    <w:rsid w:val="00397940"/>
    <w:rsid w:val="003979E5"/>
    <w:rsid w:val="003A0CA2"/>
    <w:rsid w:val="003A1E0F"/>
    <w:rsid w:val="003A3263"/>
    <w:rsid w:val="003A4A0E"/>
    <w:rsid w:val="003A518D"/>
    <w:rsid w:val="003B0939"/>
    <w:rsid w:val="003B1135"/>
    <w:rsid w:val="003B16EE"/>
    <w:rsid w:val="003B1A79"/>
    <w:rsid w:val="003B373A"/>
    <w:rsid w:val="003B3E7B"/>
    <w:rsid w:val="003B78EF"/>
    <w:rsid w:val="003C2F8D"/>
    <w:rsid w:val="003C3151"/>
    <w:rsid w:val="003C4966"/>
    <w:rsid w:val="003D07DB"/>
    <w:rsid w:val="003E47E1"/>
    <w:rsid w:val="003E74D4"/>
    <w:rsid w:val="003F7A1A"/>
    <w:rsid w:val="003F7A56"/>
    <w:rsid w:val="004014D6"/>
    <w:rsid w:val="00406B1E"/>
    <w:rsid w:val="004176E8"/>
    <w:rsid w:val="0042699F"/>
    <w:rsid w:val="00427022"/>
    <w:rsid w:val="0043338F"/>
    <w:rsid w:val="0043392C"/>
    <w:rsid w:val="004361E6"/>
    <w:rsid w:val="004376B5"/>
    <w:rsid w:val="004454D9"/>
    <w:rsid w:val="004541FE"/>
    <w:rsid w:val="00455BCA"/>
    <w:rsid w:val="00455D2B"/>
    <w:rsid w:val="00456D4D"/>
    <w:rsid w:val="004620AB"/>
    <w:rsid w:val="00462288"/>
    <w:rsid w:val="00462CBB"/>
    <w:rsid w:val="0046474B"/>
    <w:rsid w:val="004679DA"/>
    <w:rsid w:val="00476EEC"/>
    <w:rsid w:val="00477DEC"/>
    <w:rsid w:val="00485D0A"/>
    <w:rsid w:val="004959A1"/>
    <w:rsid w:val="00497B0B"/>
    <w:rsid w:val="004A1427"/>
    <w:rsid w:val="004A2D47"/>
    <w:rsid w:val="004A33E0"/>
    <w:rsid w:val="004A488B"/>
    <w:rsid w:val="004A5BDF"/>
    <w:rsid w:val="004A7BF2"/>
    <w:rsid w:val="004B23F2"/>
    <w:rsid w:val="004B5E58"/>
    <w:rsid w:val="004B696C"/>
    <w:rsid w:val="004B7E48"/>
    <w:rsid w:val="004C20AB"/>
    <w:rsid w:val="004C334C"/>
    <w:rsid w:val="004C6029"/>
    <w:rsid w:val="004D0EFC"/>
    <w:rsid w:val="004D51F7"/>
    <w:rsid w:val="004D6D68"/>
    <w:rsid w:val="004E0707"/>
    <w:rsid w:val="004E0CAF"/>
    <w:rsid w:val="004E6248"/>
    <w:rsid w:val="004E78F4"/>
    <w:rsid w:val="004F02F8"/>
    <w:rsid w:val="004F2207"/>
    <w:rsid w:val="004F2600"/>
    <w:rsid w:val="0050564A"/>
    <w:rsid w:val="00511809"/>
    <w:rsid w:val="00516314"/>
    <w:rsid w:val="00516EEA"/>
    <w:rsid w:val="00517C9B"/>
    <w:rsid w:val="00521059"/>
    <w:rsid w:val="0052166E"/>
    <w:rsid w:val="00524043"/>
    <w:rsid w:val="005247E5"/>
    <w:rsid w:val="00525DD1"/>
    <w:rsid w:val="00526B3D"/>
    <w:rsid w:val="00527BA5"/>
    <w:rsid w:val="00530E9D"/>
    <w:rsid w:val="005406FC"/>
    <w:rsid w:val="00540E98"/>
    <w:rsid w:val="00542ECA"/>
    <w:rsid w:val="00547804"/>
    <w:rsid w:val="005506E5"/>
    <w:rsid w:val="00553A8A"/>
    <w:rsid w:val="005615C0"/>
    <w:rsid w:val="005654B9"/>
    <w:rsid w:val="0057168F"/>
    <w:rsid w:val="00576DE4"/>
    <w:rsid w:val="005814E1"/>
    <w:rsid w:val="005861C2"/>
    <w:rsid w:val="00592378"/>
    <w:rsid w:val="005A138E"/>
    <w:rsid w:val="005A2CDE"/>
    <w:rsid w:val="005A4BA4"/>
    <w:rsid w:val="005A5651"/>
    <w:rsid w:val="005B0CC0"/>
    <w:rsid w:val="005B1E46"/>
    <w:rsid w:val="005B2E36"/>
    <w:rsid w:val="005B4633"/>
    <w:rsid w:val="005C3B4F"/>
    <w:rsid w:val="005C70FB"/>
    <w:rsid w:val="005D30BD"/>
    <w:rsid w:val="005E2AC0"/>
    <w:rsid w:val="005E4385"/>
    <w:rsid w:val="005E4AD0"/>
    <w:rsid w:val="005E601C"/>
    <w:rsid w:val="005E6209"/>
    <w:rsid w:val="005E7039"/>
    <w:rsid w:val="005F115C"/>
    <w:rsid w:val="005F1DBA"/>
    <w:rsid w:val="005F662F"/>
    <w:rsid w:val="006021EB"/>
    <w:rsid w:val="00610334"/>
    <w:rsid w:val="006103E3"/>
    <w:rsid w:val="00612A47"/>
    <w:rsid w:val="00620277"/>
    <w:rsid w:val="0062049B"/>
    <w:rsid w:val="006220CF"/>
    <w:rsid w:val="00624BB7"/>
    <w:rsid w:val="00625CA8"/>
    <w:rsid w:val="00627072"/>
    <w:rsid w:val="006321B8"/>
    <w:rsid w:val="006342C1"/>
    <w:rsid w:val="006363FA"/>
    <w:rsid w:val="006372DD"/>
    <w:rsid w:val="00640E8B"/>
    <w:rsid w:val="00643F7A"/>
    <w:rsid w:val="006463C3"/>
    <w:rsid w:val="0065342C"/>
    <w:rsid w:val="00655B0E"/>
    <w:rsid w:val="006601EB"/>
    <w:rsid w:val="00670A29"/>
    <w:rsid w:val="00672183"/>
    <w:rsid w:val="00676765"/>
    <w:rsid w:val="006800CC"/>
    <w:rsid w:val="00683D7D"/>
    <w:rsid w:val="00687698"/>
    <w:rsid w:val="00695503"/>
    <w:rsid w:val="006A17E4"/>
    <w:rsid w:val="006A702F"/>
    <w:rsid w:val="006B0F7C"/>
    <w:rsid w:val="006B4152"/>
    <w:rsid w:val="006B51FF"/>
    <w:rsid w:val="006C24A5"/>
    <w:rsid w:val="006C64BE"/>
    <w:rsid w:val="006D0450"/>
    <w:rsid w:val="006D1901"/>
    <w:rsid w:val="006D4FEA"/>
    <w:rsid w:val="006E324E"/>
    <w:rsid w:val="006E44BF"/>
    <w:rsid w:val="006E45E1"/>
    <w:rsid w:val="006E6EFA"/>
    <w:rsid w:val="006F07B1"/>
    <w:rsid w:val="006F0F36"/>
    <w:rsid w:val="006F2544"/>
    <w:rsid w:val="007079B0"/>
    <w:rsid w:val="00711851"/>
    <w:rsid w:val="00711960"/>
    <w:rsid w:val="0071604E"/>
    <w:rsid w:val="00717DB1"/>
    <w:rsid w:val="007200D6"/>
    <w:rsid w:val="007217EA"/>
    <w:rsid w:val="007218B3"/>
    <w:rsid w:val="007308A8"/>
    <w:rsid w:val="00730B7C"/>
    <w:rsid w:val="0073389F"/>
    <w:rsid w:val="007346A3"/>
    <w:rsid w:val="00735833"/>
    <w:rsid w:val="00736B33"/>
    <w:rsid w:val="00737346"/>
    <w:rsid w:val="00741DE6"/>
    <w:rsid w:val="00745AD7"/>
    <w:rsid w:val="00746F7D"/>
    <w:rsid w:val="00747E92"/>
    <w:rsid w:val="007514F2"/>
    <w:rsid w:val="00752603"/>
    <w:rsid w:val="0075584B"/>
    <w:rsid w:val="00756989"/>
    <w:rsid w:val="00760288"/>
    <w:rsid w:val="0076082A"/>
    <w:rsid w:val="00773E5B"/>
    <w:rsid w:val="0077406B"/>
    <w:rsid w:val="007765B2"/>
    <w:rsid w:val="0078210D"/>
    <w:rsid w:val="00784566"/>
    <w:rsid w:val="00784DF4"/>
    <w:rsid w:val="00790F36"/>
    <w:rsid w:val="00795158"/>
    <w:rsid w:val="007954B7"/>
    <w:rsid w:val="00795C0C"/>
    <w:rsid w:val="007970F1"/>
    <w:rsid w:val="007A04C3"/>
    <w:rsid w:val="007A10A3"/>
    <w:rsid w:val="007A432C"/>
    <w:rsid w:val="007A67B0"/>
    <w:rsid w:val="007B1B1F"/>
    <w:rsid w:val="007B2452"/>
    <w:rsid w:val="007B261C"/>
    <w:rsid w:val="007B2FED"/>
    <w:rsid w:val="007B32A5"/>
    <w:rsid w:val="007C7A85"/>
    <w:rsid w:val="007D2442"/>
    <w:rsid w:val="007D4710"/>
    <w:rsid w:val="007E1320"/>
    <w:rsid w:val="008000CF"/>
    <w:rsid w:val="0080017D"/>
    <w:rsid w:val="0080188F"/>
    <w:rsid w:val="0080217E"/>
    <w:rsid w:val="008032D5"/>
    <w:rsid w:val="00807E28"/>
    <w:rsid w:val="00812033"/>
    <w:rsid w:val="008155C2"/>
    <w:rsid w:val="008238EE"/>
    <w:rsid w:val="0083099A"/>
    <w:rsid w:val="00834983"/>
    <w:rsid w:val="00840445"/>
    <w:rsid w:val="0084075F"/>
    <w:rsid w:val="00844D9E"/>
    <w:rsid w:val="00851BF5"/>
    <w:rsid w:val="008528D2"/>
    <w:rsid w:val="00854835"/>
    <w:rsid w:val="00860934"/>
    <w:rsid w:val="0086772D"/>
    <w:rsid w:val="0087359A"/>
    <w:rsid w:val="008766F9"/>
    <w:rsid w:val="008768E6"/>
    <w:rsid w:val="00877E20"/>
    <w:rsid w:val="00882710"/>
    <w:rsid w:val="00886C56"/>
    <w:rsid w:val="00891B87"/>
    <w:rsid w:val="008921AC"/>
    <w:rsid w:val="00893925"/>
    <w:rsid w:val="00893B67"/>
    <w:rsid w:val="00894B95"/>
    <w:rsid w:val="008B15E8"/>
    <w:rsid w:val="008B221F"/>
    <w:rsid w:val="008B3A81"/>
    <w:rsid w:val="008C2B6A"/>
    <w:rsid w:val="008D2203"/>
    <w:rsid w:val="008D662A"/>
    <w:rsid w:val="008E1C31"/>
    <w:rsid w:val="008E7BDA"/>
    <w:rsid w:val="008E7BFE"/>
    <w:rsid w:val="008F0065"/>
    <w:rsid w:val="008F1C8B"/>
    <w:rsid w:val="008F1ED2"/>
    <w:rsid w:val="008F3ADA"/>
    <w:rsid w:val="008F3E57"/>
    <w:rsid w:val="008F7CF2"/>
    <w:rsid w:val="0090184E"/>
    <w:rsid w:val="00903595"/>
    <w:rsid w:val="00907D01"/>
    <w:rsid w:val="009148B5"/>
    <w:rsid w:val="00915246"/>
    <w:rsid w:val="00915FC9"/>
    <w:rsid w:val="00923E12"/>
    <w:rsid w:val="009248DC"/>
    <w:rsid w:val="0092592F"/>
    <w:rsid w:val="00926CAD"/>
    <w:rsid w:val="00934832"/>
    <w:rsid w:val="00934F72"/>
    <w:rsid w:val="00942951"/>
    <w:rsid w:val="009435FF"/>
    <w:rsid w:val="00944F64"/>
    <w:rsid w:val="0094530B"/>
    <w:rsid w:val="009505FD"/>
    <w:rsid w:val="00957AE6"/>
    <w:rsid w:val="009631BF"/>
    <w:rsid w:val="00970CF3"/>
    <w:rsid w:val="00970F4D"/>
    <w:rsid w:val="0097304A"/>
    <w:rsid w:val="00973AB7"/>
    <w:rsid w:val="00974A63"/>
    <w:rsid w:val="00975B42"/>
    <w:rsid w:val="00982D06"/>
    <w:rsid w:val="0098684A"/>
    <w:rsid w:val="0099699F"/>
    <w:rsid w:val="009A5B58"/>
    <w:rsid w:val="009A69D3"/>
    <w:rsid w:val="009B04AA"/>
    <w:rsid w:val="009C7EAF"/>
    <w:rsid w:val="009D4245"/>
    <w:rsid w:val="009E000A"/>
    <w:rsid w:val="009E0E76"/>
    <w:rsid w:val="009E262D"/>
    <w:rsid w:val="009E456E"/>
    <w:rsid w:val="009E70B6"/>
    <w:rsid w:val="009F1E94"/>
    <w:rsid w:val="009F2557"/>
    <w:rsid w:val="009F5AD7"/>
    <w:rsid w:val="009F71F3"/>
    <w:rsid w:val="00A01819"/>
    <w:rsid w:val="00A01EBC"/>
    <w:rsid w:val="00A03FC9"/>
    <w:rsid w:val="00A11592"/>
    <w:rsid w:val="00A116C6"/>
    <w:rsid w:val="00A130BD"/>
    <w:rsid w:val="00A16FE1"/>
    <w:rsid w:val="00A20E03"/>
    <w:rsid w:val="00A313E5"/>
    <w:rsid w:val="00A31B6A"/>
    <w:rsid w:val="00A329BF"/>
    <w:rsid w:val="00A348B2"/>
    <w:rsid w:val="00A402E6"/>
    <w:rsid w:val="00A424F5"/>
    <w:rsid w:val="00A46DCB"/>
    <w:rsid w:val="00A528AF"/>
    <w:rsid w:val="00A53F58"/>
    <w:rsid w:val="00A62015"/>
    <w:rsid w:val="00A719B6"/>
    <w:rsid w:val="00A80592"/>
    <w:rsid w:val="00A81618"/>
    <w:rsid w:val="00A817E6"/>
    <w:rsid w:val="00A81933"/>
    <w:rsid w:val="00A8400A"/>
    <w:rsid w:val="00A8554F"/>
    <w:rsid w:val="00A938EE"/>
    <w:rsid w:val="00A94CBD"/>
    <w:rsid w:val="00A94EF3"/>
    <w:rsid w:val="00AA3632"/>
    <w:rsid w:val="00AA507A"/>
    <w:rsid w:val="00AB1BEC"/>
    <w:rsid w:val="00AB4AB9"/>
    <w:rsid w:val="00AB4E45"/>
    <w:rsid w:val="00AB515F"/>
    <w:rsid w:val="00AC0614"/>
    <w:rsid w:val="00AC3871"/>
    <w:rsid w:val="00AC4103"/>
    <w:rsid w:val="00AC5912"/>
    <w:rsid w:val="00AC7254"/>
    <w:rsid w:val="00AD76D1"/>
    <w:rsid w:val="00AE25C5"/>
    <w:rsid w:val="00AE41E1"/>
    <w:rsid w:val="00AF052A"/>
    <w:rsid w:val="00AF17D9"/>
    <w:rsid w:val="00B017F1"/>
    <w:rsid w:val="00B03477"/>
    <w:rsid w:val="00B043CF"/>
    <w:rsid w:val="00B06E07"/>
    <w:rsid w:val="00B20CF8"/>
    <w:rsid w:val="00B232B1"/>
    <w:rsid w:val="00B25AAC"/>
    <w:rsid w:val="00B33327"/>
    <w:rsid w:val="00B338F5"/>
    <w:rsid w:val="00B37B56"/>
    <w:rsid w:val="00B40D26"/>
    <w:rsid w:val="00B42E11"/>
    <w:rsid w:val="00B431BB"/>
    <w:rsid w:val="00B46C78"/>
    <w:rsid w:val="00B520B2"/>
    <w:rsid w:val="00B52950"/>
    <w:rsid w:val="00B53297"/>
    <w:rsid w:val="00B543AE"/>
    <w:rsid w:val="00B601B8"/>
    <w:rsid w:val="00B62FD7"/>
    <w:rsid w:val="00B7464A"/>
    <w:rsid w:val="00B85D8F"/>
    <w:rsid w:val="00B87097"/>
    <w:rsid w:val="00B9006B"/>
    <w:rsid w:val="00B91555"/>
    <w:rsid w:val="00BA1EA1"/>
    <w:rsid w:val="00BA2F24"/>
    <w:rsid w:val="00BA556E"/>
    <w:rsid w:val="00BA68BE"/>
    <w:rsid w:val="00BB1660"/>
    <w:rsid w:val="00BB1C47"/>
    <w:rsid w:val="00BB29A9"/>
    <w:rsid w:val="00BB4135"/>
    <w:rsid w:val="00BB4B57"/>
    <w:rsid w:val="00BB642F"/>
    <w:rsid w:val="00BB7A68"/>
    <w:rsid w:val="00BD3216"/>
    <w:rsid w:val="00BD4C1B"/>
    <w:rsid w:val="00BD7C44"/>
    <w:rsid w:val="00BD7D3F"/>
    <w:rsid w:val="00BD7FA5"/>
    <w:rsid w:val="00BE0E25"/>
    <w:rsid w:val="00BE6885"/>
    <w:rsid w:val="00BE6E3E"/>
    <w:rsid w:val="00BF091E"/>
    <w:rsid w:val="00BF7CB3"/>
    <w:rsid w:val="00C02605"/>
    <w:rsid w:val="00C06232"/>
    <w:rsid w:val="00C10466"/>
    <w:rsid w:val="00C134D1"/>
    <w:rsid w:val="00C16192"/>
    <w:rsid w:val="00C17A5B"/>
    <w:rsid w:val="00C23347"/>
    <w:rsid w:val="00C30A71"/>
    <w:rsid w:val="00C31659"/>
    <w:rsid w:val="00C3656D"/>
    <w:rsid w:val="00C36FFA"/>
    <w:rsid w:val="00C41AD0"/>
    <w:rsid w:val="00C467FF"/>
    <w:rsid w:val="00C46956"/>
    <w:rsid w:val="00C520E9"/>
    <w:rsid w:val="00C52828"/>
    <w:rsid w:val="00C533B5"/>
    <w:rsid w:val="00C53764"/>
    <w:rsid w:val="00C54078"/>
    <w:rsid w:val="00C63118"/>
    <w:rsid w:val="00C632D4"/>
    <w:rsid w:val="00C6485C"/>
    <w:rsid w:val="00C7463D"/>
    <w:rsid w:val="00C75D07"/>
    <w:rsid w:val="00C771DA"/>
    <w:rsid w:val="00C83984"/>
    <w:rsid w:val="00C850ED"/>
    <w:rsid w:val="00C86C59"/>
    <w:rsid w:val="00C92BFA"/>
    <w:rsid w:val="00C94303"/>
    <w:rsid w:val="00C9442B"/>
    <w:rsid w:val="00C9543F"/>
    <w:rsid w:val="00C954BA"/>
    <w:rsid w:val="00C95F55"/>
    <w:rsid w:val="00C96092"/>
    <w:rsid w:val="00CB06B9"/>
    <w:rsid w:val="00CB29C1"/>
    <w:rsid w:val="00CC1401"/>
    <w:rsid w:val="00CC1D06"/>
    <w:rsid w:val="00CC2806"/>
    <w:rsid w:val="00CD2067"/>
    <w:rsid w:val="00CD3394"/>
    <w:rsid w:val="00CD6C48"/>
    <w:rsid w:val="00CD7288"/>
    <w:rsid w:val="00CE6B21"/>
    <w:rsid w:val="00CF06C8"/>
    <w:rsid w:val="00CF0755"/>
    <w:rsid w:val="00CF0D94"/>
    <w:rsid w:val="00CF12FF"/>
    <w:rsid w:val="00CF6F47"/>
    <w:rsid w:val="00D0097E"/>
    <w:rsid w:val="00D07D25"/>
    <w:rsid w:val="00D14250"/>
    <w:rsid w:val="00D145DF"/>
    <w:rsid w:val="00D15F8E"/>
    <w:rsid w:val="00D17EB7"/>
    <w:rsid w:val="00D24813"/>
    <w:rsid w:val="00D25D14"/>
    <w:rsid w:val="00D30572"/>
    <w:rsid w:val="00D315AF"/>
    <w:rsid w:val="00D32B70"/>
    <w:rsid w:val="00D42852"/>
    <w:rsid w:val="00D441A1"/>
    <w:rsid w:val="00D45470"/>
    <w:rsid w:val="00D51745"/>
    <w:rsid w:val="00D700E8"/>
    <w:rsid w:val="00D7183C"/>
    <w:rsid w:val="00D733CB"/>
    <w:rsid w:val="00D7733A"/>
    <w:rsid w:val="00D773ED"/>
    <w:rsid w:val="00D870FB"/>
    <w:rsid w:val="00D91F8A"/>
    <w:rsid w:val="00D92D78"/>
    <w:rsid w:val="00DA0094"/>
    <w:rsid w:val="00DA2BCD"/>
    <w:rsid w:val="00DA5623"/>
    <w:rsid w:val="00DA685D"/>
    <w:rsid w:val="00DB0609"/>
    <w:rsid w:val="00DB13D2"/>
    <w:rsid w:val="00DB21C7"/>
    <w:rsid w:val="00DB410C"/>
    <w:rsid w:val="00DB56BA"/>
    <w:rsid w:val="00DB7271"/>
    <w:rsid w:val="00DB7918"/>
    <w:rsid w:val="00DC1C56"/>
    <w:rsid w:val="00DC44B1"/>
    <w:rsid w:val="00DC6A6F"/>
    <w:rsid w:val="00DD2EB3"/>
    <w:rsid w:val="00DD3EC3"/>
    <w:rsid w:val="00DD6A9B"/>
    <w:rsid w:val="00DD758F"/>
    <w:rsid w:val="00DE11F6"/>
    <w:rsid w:val="00DE45E6"/>
    <w:rsid w:val="00DE46B9"/>
    <w:rsid w:val="00DF0418"/>
    <w:rsid w:val="00DF49C9"/>
    <w:rsid w:val="00E017D3"/>
    <w:rsid w:val="00E01866"/>
    <w:rsid w:val="00E118FF"/>
    <w:rsid w:val="00E146DD"/>
    <w:rsid w:val="00E16EEE"/>
    <w:rsid w:val="00E17530"/>
    <w:rsid w:val="00E26165"/>
    <w:rsid w:val="00E26F28"/>
    <w:rsid w:val="00E33E71"/>
    <w:rsid w:val="00E34815"/>
    <w:rsid w:val="00E35A72"/>
    <w:rsid w:val="00E40D84"/>
    <w:rsid w:val="00E4496E"/>
    <w:rsid w:val="00E46CBA"/>
    <w:rsid w:val="00E50EA6"/>
    <w:rsid w:val="00E55CEA"/>
    <w:rsid w:val="00E563DA"/>
    <w:rsid w:val="00E575DB"/>
    <w:rsid w:val="00E640D7"/>
    <w:rsid w:val="00E71494"/>
    <w:rsid w:val="00E716B2"/>
    <w:rsid w:val="00E720F1"/>
    <w:rsid w:val="00E723C9"/>
    <w:rsid w:val="00E7761B"/>
    <w:rsid w:val="00E82137"/>
    <w:rsid w:val="00E8435D"/>
    <w:rsid w:val="00E85DF2"/>
    <w:rsid w:val="00E85FB7"/>
    <w:rsid w:val="00E9177E"/>
    <w:rsid w:val="00E92D41"/>
    <w:rsid w:val="00E94D30"/>
    <w:rsid w:val="00EA0233"/>
    <w:rsid w:val="00EA343F"/>
    <w:rsid w:val="00EA4AF8"/>
    <w:rsid w:val="00EB4230"/>
    <w:rsid w:val="00EB5AD3"/>
    <w:rsid w:val="00EB74EF"/>
    <w:rsid w:val="00EC5480"/>
    <w:rsid w:val="00ED0056"/>
    <w:rsid w:val="00ED5088"/>
    <w:rsid w:val="00EF3FEB"/>
    <w:rsid w:val="00EF58F2"/>
    <w:rsid w:val="00F00B6C"/>
    <w:rsid w:val="00F01769"/>
    <w:rsid w:val="00F04060"/>
    <w:rsid w:val="00F048D2"/>
    <w:rsid w:val="00F04BA2"/>
    <w:rsid w:val="00F05EAB"/>
    <w:rsid w:val="00F06728"/>
    <w:rsid w:val="00F13201"/>
    <w:rsid w:val="00F15D94"/>
    <w:rsid w:val="00F25221"/>
    <w:rsid w:val="00F30D2C"/>
    <w:rsid w:val="00F40519"/>
    <w:rsid w:val="00F41C61"/>
    <w:rsid w:val="00F44B5D"/>
    <w:rsid w:val="00F450EE"/>
    <w:rsid w:val="00F61E42"/>
    <w:rsid w:val="00F62CC6"/>
    <w:rsid w:val="00F71FEE"/>
    <w:rsid w:val="00F815D7"/>
    <w:rsid w:val="00F91BF3"/>
    <w:rsid w:val="00F95189"/>
    <w:rsid w:val="00F9552B"/>
    <w:rsid w:val="00FA1C75"/>
    <w:rsid w:val="00FA40B0"/>
    <w:rsid w:val="00FA59B7"/>
    <w:rsid w:val="00FB42A8"/>
    <w:rsid w:val="00FB62E9"/>
    <w:rsid w:val="00FB74DE"/>
    <w:rsid w:val="00FC17BB"/>
    <w:rsid w:val="00FC4795"/>
    <w:rsid w:val="00FC4E6C"/>
    <w:rsid w:val="00FC55A7"/>
    <w:rsid w:val="00FC78E1"/>
    <w:rsid w:val="00FE14A9"/>
    <w:rsid w:val="00FE44C8"/>
    <w:rsid w:val="00FE45B1"/>
    <w:rsid w:val="00FE5B59"/>
    <w:rsid w:val="00FE7A40"/>
    <w:rsid w:val="00FE7BEF"/>
    <w:rsid w:val="00FF0CD9"/>
    <w:rsid w:val="00FF177F"/>
    <w:rsid w:val="00FF330A"/>
    <w:rsid w:val="00FF4CE0"/>
    <w:rsid w:val="00FF721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753CA"/>
    <w:pPr>
      <w:widowControl w:val="0"/>
      <w:suppressAutoHyphens/>
    </w:pPr>
    <w:rPr>
      <w:rFonts w:ascii="Book Antiqua" w:hAnsi="Book Antiqua" w:cs="Book Antiqua"/>
      <w:spacing w:val="2"/>
      <w:sz w:val="24"/>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753CA"/>
    <w:rPr>
      <w:color w:val="0000FF"/>
      <w:u w:val="single"/>
    </w:rPr>
  </w:style>
  <w:style w:type="paragraph" w:styleId="Koptekst">
    <w:name w:val="header"/>
    <w:basedOn w:val="Standaard"/>
    <w:link w:val="KoptekstChar"/>
    <w:rsid w:val="001753CA"/>
    <w:pPr>
      <w:tabs>
        <w:tab w:val="center" w:pos="4536"/>
        <w:tab w:val="right" w:pos="9072"/>
      </w:tabs>
    </w:pPr>
    <w:rPr>
      <w:lang/>
    </w:rPr>
  </w:style>
  <w:style w:type="character" w:customStyle="1" w:styleId="KoptekstChar">
    <w:name w:val="Koptekst Char"/>
    <w:basedOn w:val="Standaardalinea-lettertype"/>
    <w:link w:val="Koptekst"/>
    <w:rsid w:val="001753CA"/>
    <w:rPr>
      <w:rFonts w:ascii="Book Antiqua" w:hAnsi="Book Antiqua" w:cs="Book Antiqua"/>
      <w:spacing w:val="2"/>
      <w:sz w:val="24"/>
      <w:lang w:eastAsia="zh-CN"/>
    </w:rPr>
  </w:style>
  <w:style w:type="paragraph" w:styleId="Voettekst">
    <w:name w:val="footer"/>
    <w:basedOn w:val="Standaard"/>
    <w:link w:val="VoettekstChar"/>
    <w:rsid w:val="001753CA"/>
    <w:pPr>
      <w:tabs>
        <w:tab w:val="center" w:pos="4536"/>
        <w:tab w:val="right" w:pos="9072"/>
      </w:tabs>
    </w:pPr>
    <w:rPr>
      <w:lang/>
    </w:rPr>
  </w:style>
  <w:style w:type="character" w:customStyle="1" w:styleId="VoettekstChar">
    <w:name w:val="Voettekst Char"/>
    <w:basedOn w:val="Standaardalinea-lettertype"/>
    <w:link w:val="Voettekst"/>
    <w:rsid w:val="001753CA"/>
    <w:rPr>
      <w:rFonts w:ascii="Book Antiqua" w:hAnsi="Book Antiqua" w:cs="Book Antiqua"/>
      <w:spacing w:val="2"/>
      <w:sz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383</Words>
  <Characters>2110</Characters>
  <Application>Microsoft Office Word</Application>
  <DocSecurity>0</DocSecurity>
  <Lines>17</Lines>
  <Paragraphs>4</Paragraphs>
  <ScaleCrop>false</ScaleCrop>
  <Company>Grizli777</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Factory</dc:creator>
  <cp:lastModifiedBy>Johnson Factory</cp:lastModifiedBy>
  <cp:revision>1</cp:revision>
  <dcterms:created xsi:type="dcterms:W3CDTF">2013-12-10T19:01:00Z</dcterms:created>
  <dcterms:modified xsi:type="dcterms:W3CDTF">2013-12-10T19:03:00Z</dcterms:modified>
</cp:coreProperties>
</file>